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МУНИЦИПАЛЬНОЕ ОБЩЕОБРАЗОВАТЕЛЬНОЕ УЧРЕЖДЕНИЕ</w:t>
      </w:r>
    </w:p>
    <w:p w:rsidR="00A9179D" w:rsidRPr="0004266E" w:rsidRDefault="00A9179D" w:rsidP="00A9179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0"/>
          <w:szCs w:val="28"/>
          <w:lang w:eastAsia="ru-RU"/>
        </w:rPr>
        <w:t>«СТАРОДЕВИЧЕНСКАЯ  СРЕДНЯЯ ОБЩЕОБРАЗОВАТЕЛЬНАЯ ШКОЛА»</w:t>
      </w: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A9179D" w:rsidRPr="0004266E" w:rsidTr="00BC63B4">
        <w:tc>
          <w:tcPr>
            <w:tcW w:w="5637" w:type="dxa"/>
          </w:tcPr>
          <w:p w:rsidR="00A9179D" w:rsidRPr="0004266E" w:rsidRDefault="00A9179D" w:rsidP="00BC6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Согласовано: </w:t>
            </w:r>
          </w:p>
          <w:p w:rsidR="00A9179D" w:rsidRPr="0004266E" w:rsidRDefault="00A9179D" w:rsidP="00BC6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заместитель директора по УВР</w:t>
            </w:r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                                Т.В.Цыганова</w:t>
            </w:r>
          </w:p>
          <w:p w:rsidR="00A9179D" w:rsidRPr="0004266E" w:rsidRDefault="00A9179D" w:rsidP="00BC6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  <w:p w:rsidR="00A9179D" w:rsidRPr="0004266E" w:rsidRDefault="00A9179D" w:rsidP="00BC6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>«___»  ____________2021</w:t>
            </w:r>
            <w:r w:rsidRPr="00042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  <w:lang w:eastAsia="ru-RU"/>
              </w:rPr>
              <w:t xml:space="preserve"> г.</w:t>
            </w:r>
          </w:p>
        </w:tc>
        <w:tc>
          <w:tcPr>
            <w:tcW w:w="3933" w:type="dxa"/>
          </w:tcPr>
          <w:p w:rsidR="00A9179D" w:rsidRPr="0004266E" w:rsidRDefault="00A9179D" w:rsidP="00BC63B4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Утверждено:</w:t>
            </w:r>
          </w:p>
          <w:p w:rsidR="00A9179D" w:rsidRPr="0004266E" w:rsidRDefault="00A9179D" w:rsidP="00BC63B4">
            <w:pPr>
              <w:widowControl w:val="0"/>
              <w:tabs>
                <w:tab w:val="left" w:pos="6663"/>
              </w:tabs>
              <w:suppressAutoHyphens/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директор МОУ         </w:t>
            </w:r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«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Стародевиченская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средняя</w:t>
            </w:r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общеобразовательная  школа»</w:t>
            </w:r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                                        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С.П.Бертякова</w:t>
            </w:r>
            <w:proofErr w:type="spellEnd"/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Приказ № </w:t>
            </w:r>
            <w:proofErr w:type="spell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______от</w:t>
            </w:r>
            <w:proofErr w:type="spell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 ___________ </w:t>
            </w:r>
            <w:proofErr w:type="gramStart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>г</w:t>
            </w:r>
            <w:proofErr w:type="gramEnd"/>
            <w:r w:rsidRPr="0004266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  <w:t xml:space="preserve">.  </w:t>
            </w:r>
          </w:p>
          <w:p w:rsidR="00A9179D" w:rsidRPr="0004266E" w:rsidRDefault="00A9179D" w:rsidP="00BC63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4"/>
              </w:rPr>
            </w:pPr>
          </w:p>
          <w:p w:rsidR="00A9179D" w:rsidRPr="0004266E" w:rsidRDefault="00A9179D" w:rsidP="00BC6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8"/>
                <w:lang w:eastAsia="ru-RU"/>
              </w:rPr>
            </w:pPr>
          </w:p>
        </w:tc>
      </w:tr>
    </w:tbl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 xml:space="preserve"> АДАПТИРОВАННАЯ </w:t>
      </w:r>
      <w:r w:rsidRPr="0004266E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ПРОГРАММА</w:t>
      </w:r>
    </w:p>
    <w:p w:rsidR="00A9179D" w:rsidRDefault="00A9179D" w:rsidP="00A917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                             УЧЕБНОГО ПРЕДМЕТА</w:t>
      </w: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«ТЕХНОЛОГИЯ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»</w:t>
      </w:r>
    </w:p>
    <w:p w:rsidR="00A9179D" w:rsidRPr="0004266E" w:rsidRDefault="00A9179D" w:rsidP="00A9179D">
      <w:pPr>
        <w:spacing w:after="0" w:line="36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АООП образования </w:t>
      </w:r>
      <w:proofErr w:type="gramStart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обучающихся</w:t>
      </w:r>
      <w:proofErr w:type="gramEnd"/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 умственной отсталостью</w:t>
      </w:r>
    </w:p>
    <w:p w:rsidR="00A9179D" w:rsidRPr="0004266E" w:rsidRDefault="00A9179D" w:rsidP="00A9179D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(интеллектуальными нарушениями) (вариант </w:t>
      </w:r>
      <w:r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I</w:t>
      </w:r>
      <w:r w:rsidRPr="0004266E">
        <w:rPr>
          <w:rFonts w:ascii="Times New Roman" w:eastAsia="Times New Roman" w:hAnsi="Times New Roman" w:cs="Times New Roman"/>
          <w:sz w:val="36"/>
          <w:szCs w:val="36"/>
          <w:lang w:eastAsia="ru-RU"/>
        </w:rPr>
        <w:t>)</w:t>
      </w:r>
    </w:p>
    <w:p w:rsidR="00A9179D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4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класс</w:t>
      </w: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Составитель:</w:t>
      </w:r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учитель  начальных классов</w:t>
      </w:r>
    </w:p>
    <w:p w:rsidR="00A9179D" w:rsidRPr="0004266E" w:rsidRDefault="00A9179D" w:rsidP="00A9179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proofErr w:type="spellStart"/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Баронова</w:t>
      </w:r>
      <w:proofErr w:type="spellEnd"/>
      <w:r w:rsidRPr="00042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Любовь Викторовна.</w:t>
      </w:r>
    </w:p>
    <w:p w:rsidR="00A9179D" w:rsidRPr="0004266E" w:rsidRDefault="00A9179D" w:rsidP="00A917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Pr="0004266E" w:rsidRDefault="00A9179D" w:rsidP="00A9179D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Default="00A9179D" w:rsidP="00A9179D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Default="00A9179D" w:rsidP="00A9179D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</w:pPr>
    </w:p>
    <w:p w:rsidR="00A9179D" w:rsidRDefault="00A9179D" w:rsidP="00A9179D">
      <w:pPr>
        <w:spacing w:after="0" w:line="240" w:lineRule="auto"/>
        <w:ind w:right="13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>2021</w:t>
      </w:r>
      <w:r w:rsidRPr="0004266E">
        <w:rPr>
          <w:rFonts w:ascii="Times New Roman" w:eastAsia="Times New Roman" w:hAnsi="Times New Roman" w:cs="Times New Roman"/>
          <w:bCs/>
          <w:color w:val="000000"/>
          <w:sz w:val="36"/>
          <w:szCs w:val="28"/>
          <w:lang w:eastAsia="ru-RU"/>
        </w:rPr>
        <w:t xml:space="preserve"> год.</w:t>
      </w: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179D" w:rsidRDefault="00A9179D" w:rsidP="0078506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Адаптированная рабочая </w:t>
      </w:r>
      <w:r w:rsidRPr="00F23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по технологии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составлена на основе авторской программы Л.А. Кузнецова,  </w:t>
      </w:r>
      <w:r w:rsidRPr="00F23387">
        <w:rPr>
          <w:rFonts w:ascii="Times New Roman" w:hAnsi="Times New Roman" w:cs="Times New Roman"/>
          <w:sz w:val="24"/>
          <w:szCs w:val="24"/>
        </w:rPr>
        <w:t>учебного плана МОУ «</w:t>
      </w:r>
      <w:proofErr w:type="spellStart"/>
      <w:r w:rsidRPr="00F23387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F23387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2021-2022 г. 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№273-ФЗ от 29.12.2012г. «Об образовании в Российской Федерации» Федерального государственного образовательного стандарта обучающихся с умственной отсталостью (интеллектуальными нарушениями), утвержденного приказом №1599 от 19.12.2014 г. Министерством образования и науки Российской Федерации.</w:t>
      </w:r>
      <w:proofErr w:type="gram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Адаптированной основной общеобразовательной программ (далее ― АООП) образования обучающихся с умственной отсталостью (интеллектуальными нарушениями) Письма МО РФ N АФ-150/06 от 18 апреля 2008 г. «О создании условий для получения образования детьми с ограниченными возможностями здоровья и детьми-инвалидами».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образовательных учреждениях на 2014/2015 учебный год (приказ </w:t>
      </w:r>
      <w:proofErr w:type="spell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31.03.2014 №253 с текущими изменениями);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обучения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технологии  направлено на достижение следующих результатов: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Личностные результаты 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АООП общего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личностным результатам </w:t>
      </w: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освоивших программу «Технология. Ручной труд» относятся: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и интерес к труду;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и ценности труда;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труду как первой жизненной необходимости;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красоты в труде, в окружающей действительности и возникновение эмоциональной реакции «красиво» или «некрасиво»;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достижений в области трудовой деятельности; способность к самооценке;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выражать свое отношение к результатам собственной и чужой творческой деятельности «нравится» или «не нравится»;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привычка к организованности, порядку, аккуратности;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устойчивое стремление к творческому досугу на основе предметно </w:t>
      </w: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  <w:proofErr w:type="gram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рактических видов деятельности;</w:t>
      </w:r>
    </w:p>
    <w:p w:rsidR="00785064" w:rsidRPr="00F23387" w:rsidRDefault="00785064" w:rsidP="00785064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дальнейшее расширение и углубление знаний и умений по различным видам творческой предметно-практической деятельности.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 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АООП общего образования включают освоенные </w:t>
      </w: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 умения, специфичные для каждой об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разовательной области, готовность их применения.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«Технология. Ручной труд» определяет два уровня овладения предметными результатами: </w:t>
      </w:r>
      <w:r w:rsidRPr="00F233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минимальный и достаточный.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Минимальный уровень </w:t>
      </w:r>
      <w:r w:rsidRPr="00F233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овладения предметными результатами 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обязательным для всех обучающихся с умственной отсталостью.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концу начального обучения ручному труду обучающиеся с умственной отсталостью должны </w:t>
      </w: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785064" w:rsidRPr="00F23387" w:rsidRDefault="00785064" w:rsidP="0078506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рабочего места;</w:t>
      </w:r>
    </w:p>
    <w:p w:rsidR="00785064" w:rsidRPr="00F23387" w:rsidRDefault="00785064" w:rsidP="0078506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трудовых работ;</w:t>
      </w:r>
    </w:p>
    <w:p w:rsidR="00785064" w:rsidRPr="00F23387" w:rsidRDefault="00785064" w:rsidP="0078506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 свойства поделочных материалов, используемых на уроках ручного труда, правила их хранения, санитарно-гигиенические требования при работе с ними;</w:t>
      </w:r>
    </w:p>
    <w:p w:rsidR="00785064" w:rsidRPr="00F23387" w:rsidRDefault="00785064" w:rsidP="0078506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:rsidR="00785064" w:rsidRPr="00F23387" w:rsidRDefault="00785064" w:rsidP="00785064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работы (приемы разметки деталей, приемы выделения детали из заготовки, приемы формообразования, приемы соединения деталей, приемы отделки изделия), используемые на уроках ручного труда;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785064" w:rsidRPr="00F23387" w:rsidRDefault="00785064" w:rsidP="00785064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месте;</w:t>
      </w:r>
    </w:p>
    <w:p w:rsidR="00785064" w:rsidRPr="00F23387" w:rsidRDefault="00785064" w:rsidP="0078506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объект, подлежащий изготовлению, выделять и называть его признаки и свойства; определять способы соединения деталей;</w:t>
      </w:r>
    </w:p>
    <w:p w:rsidR="00785064" w:rsidRPr="00F23387" w:rsidRDefault="00785064" w:rsidP="0078506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стандартный план работы по пунктам;</w:t>
      </w:r>
    </w:p>
    <w:p w:rsidR="00785064" w:rsidRPr="00F23387" w:rsidRDefault="00785064" w:rsidP="0078506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некоторыми технологическими приемами ручной обработки поделочных материалов;</w:t>
      </w:r>
    </w:p>
    <w:p w:rsidR="00785064" w:rsidRPr="00F23387" w:rsidRDefault="00785064" w:rsidP="0078506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доступными материалами (глиной и пластилином; природными материалами; с бумагой и картоном; с нитками и тканью; с проволокой и с металлом; с древесиной; конструировать из </w:t>
      </w:r>
      <w:proofErr w:type="spell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металлоконструктора</w:t>
      </w:r>
      <w:proofErr w:type="spell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85064" w:rsidRPr="00F23387" w:rsidRDefault="00785064" w:rsidP="00785064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несложный ремонт одежды.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Достаточный уровень </w:t>
      </w:r>
      <w:r w:rsidRPr="00F233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овладения предметными результатами </w:t>
      </w: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является обязательным для всех обучающихся.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начального трудового </w:t>
      </w: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proofErr w:type="gramEnd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с умственной отсталостью должны </w:t>
      </w: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785064" w:rsidRPr="00F23387" w:rsidRDefault="00785064" w:rsidP="00785064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рациональной организации труда, включающей в себя упорядоченность действий и самодисциплину;</w:t>
      </w:r>
    </w:p>
    <w:p w:rsidR="00785064" w:rsidRPr="00F23387" w:rsidRDefault="00785064" w:rsidP="00785064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исторической, культурной и эстетической ценности вещей;</w:t>
      </w: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виды художественных ремесел; </w:t>
      </w:r>
      <w:r w:rsidRPr="00F2338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785064" w:rsidRPr="00F23387" w:rsidRDefault="00785064" w:rsidP="0078506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необходимую для выполнения работы информацию в материалах учебника, рабочей тетради;</w:t>
      </w:r>
    </w:p>
    <w:p w:rsidR="00785064" w:rsidRPr="00F23387" w:rsidRDefault="00785064" w:rsidP="00785064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 правилами безопасной работы режущими и колющими инструментами, соблюдать санитарные и гигиенические требованиями при выполнении трудовых работ;</w:t>
      </w:r>
      <w:proofErr w:type="gramEnd"/>
    </w:p>
    <w:p w:rsidR="00F23387" w:rsidRDefault="00785064" w:rsidP="00F23387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полученных представлений о материалах осознанно подбирать их по физическим, декоративно-художественным и конструктивным свойствам;</w:t>
      </w:r>
    </w:p>
    <w:p w:rsidR="00F23387" w:rsidRDefault="00F23387" w:rsidP="00F23387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5064" w:rsidRPr="00F23387" w:rsidRDefault="00785064" w:rsidP="00F23387">
      <w:pPr>
        <w:spacing w:after="15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785064" w:rsidRPr="00F23387" w:rsidRDefault="00785064" w:rsidP="009144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44AE" w:rsidRPr="00F23387" w:rsidRDefault="00785064" w:rsidP="0078506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F23387">
        <w:rPr>
          <w:b/>
          <w:color w:val="000000"/>
        </w:rPr>
        <w:t xml:space="preserve">                </w:t>
      </w:r>
      <w:r w:rsidR="00F23387">
        <w:rPr>
          <w:b/>
          <w:color w:val="000000"/>
        </w:rPr>
        <w:t xml:space="preserve"> </w:t>
      </w:r>
      <w:r w:rsidR="009144AE" w:rsidRPr="00F23387">
        <w:rPr>
          <w:b/>
          <w:bCs/>
          <w:color w:val="000000"/>
        </w:rPr>
        <w:t>Работа с глиной и пластилином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знания о глине и пластилине (свойства материалов, цвет, форма). Глина — строительный материал. Применение глины для изготовления посуды. Применение глины для скульптуры. Пластилин — материал ручного труда. Организация рабочего места при выполнении лепных работ. Как правильно обращаться с пластилином. Инструменты для работы с пластилином. Лепка из глины и пластилина разными способами: </w:t>
      </w:r>
      <w:r w:rsidRPr="00F23387">
        <w:rPr>
          <w:i/>
          <w:iCs/>
          <w:color w:val="000000"/>
        </w:rPr>
        <w:t>конструктивным, пластическим, комбинированным. </w:t>
      </w:r>
      <w:r w:rsidRPr="00F23387">
        <w:rPr>
          <w:color w:val="000000"/>
        </w:rPr>
        <w:t>Приемы работы: «разминание», «</w:t>
      </w:r>
      <w:proofErr w:type="spellStart"/>
      <w:r w:rsidRPr="00F23387">
        <w:rPr>
          <w:color w:val="000000"/>
        </w:rPr>
        <w:t>отщипывание</w:t>
      </w:r>
      <w:proofErr w:type="spellEnd"/>
      <w:r w:rsidRPr="00F23387">
        <w:rPr>
          <w:color w:val="000000"/>
        </w:rPr>
        <w:t xml:space="preserve"> кусочков пластилина», «размазывание по картону» (аппликация из пластилина), «раскатывание столбиками» (аппликация из пластилина), «скатывание шара», «раскатывание шара до овальной формы», «вытягивание одного конца столбика», «сплющивание», «</w:t>
      </w:r>
      <w:proofErr w:type="spellStart"/>
      <w:r w:rsidRPr="00F23387">
        <w:rPr>
          <w:color w:val="000000"/>
        </w:rPr>
        <w:t>пришипывание</w:t>
      </w:r>
      <w:proofErr w:type="spellEnd"/>
      <w:r w:rsidRPr="00F23387">
        <w:rPr>
          <w:color w:val="000000"/>
        </w:rPr>
        <w:t>», «</w:t>
      </w:r>
      <w:proofErr w:type="spellStart"/>
      <w:r w:rsidRPr="00F23387">
        <w:rPr>
          <w:color w:val="000000"/>
        </w:rPr>
        <w:t>примазывание</w:t>
      </w:r>
      <w:proofErr w:type="spellEnd"/>
      <w:r w:rsidRPr="00F23387">
        <w:rPr>
          <w:color w:val="000000"/>
        </w:rPr>
        <w:t>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форму.</w:t>
      </w:r>
    </w:p>
    <w:p w:rsidR="009144AE" w:rsidRPr="00F23387" w:rsidRDefault="00F23387" w:rsidP="00F2338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   </w:t>
      </w:r>
      <w:r w:rsidR="009144AE" w:rsidRPr="00F23387">
        <w:rPr>
          <w:b/>
          <w:bCs/>
          <w:color w:val="000000"/>
        </w:rPr>
        <w:t>Работа с природными материалами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Инструменты,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9144AE" w:rsidRPr="00F23387" w:rsidRDefault="00F23387" w:rsidP="00F2338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</w:t>
      </w:r>
      <w:r w:rsidR="009144AE" w:rsidRPr="00F23387">
        <w:rPr>
          <w:b/>
          <w:bCs/>
          <w:color w:val="000000"/>
        </w:rPr>
        <w:t>Работа с бумагой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Cs/>
          <w:color w:val="000000"/>
        </w:rPr>
        <w:t>Разметка бумаги. </w:t>
      </w:r>
      <w:r w:rsidRPr="00F23387">
        <w:rPr>
          <w:color w:val="000000"/>
        </w:rPr>
        <w:t>Экономная разметка бумаги. Приемы разметки:</w:t>
      </w:r>
    </w:p>
    <w:p w:rsidR="009144AE" w:rsidRPr="00F23387" w:rsidRDefault="009144AE" w:rsidP="009144AE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F23387">
        <w:rPr>
          <w:color w:val="000000"/>
        </w:rPr>
        <w:t>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9144AE" w:rsidRPr="00F23387" w:rsidRDefault="009144AE" w:rsidP="009144AE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F23387">
        <w:rPr>
          <w:color w:val="000000"/>
        </w:rPr>
        <w:t>разметка с помощью чертежных инструментов (по линейке, угольнику, циркулем). Понятия: «линейка», «угольник», «циркуль». Их применение и устройство;</w:t>
      </w:r>
    </w:p>
    <w:p w:rsidR="009144AE" w:rsidRPr="00F23387" w:rsidRDefault="009144AE" w:rsidP="009144AE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F23387">
        <w:rPr>
          <w:color w:val="000000"/>
        </w:rPr>
        <w:t>разметка с опорой на чертеж. Понятие «чертеж». Линии чертежа. Чтение чертежа.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Cs/>
          <w:color w:val="000000"/>
        </w:rPr>
        <w:t>Вырезание ножницами из бумаги. </w:t>
      </w:r>
      <w:r w:rsidRPr="00F23387">
        <w:rPr>
          <w:color w:val="000000"/>
        </w:rPr>
        <w:t>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Cs/>
          <w:color w:val="000000"/>
        </w:rPr>
        <w:t>Обрывание бумаги. </w:t>
      </w:r>
      <w:r w:rsidRPr="00F23387">
        <w:rPr>
          <w:color w:val="000000"/>
        </w:rPr>
        <w:t>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Cs/>
          <w:color w:val="000000"/>
        </w:rPr>
        <w:t>Складывание фигурок из бумаги </w:t>
      </w:r>
      <w:r w:rsidRPr="00F23387">
        <w:rPr>
          <w:color w:val="000000"/>
        </w:rPr>
        <w:t>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F23387">
        <w:rPr>
          <w:b/>
          <w:bCs/>
          <w:iCs/>
          <w:color w:val="000000"/>
        </w:rPr>
        <w:lastRenderedPageBreak/>
        <w:t>Сминание</w:t>
      </w:r>
      <w:proofErr w:type="spellEnd"/>
      <w:r w:rsidRPr="00F23387">
        <w:rPr>
          <w:b/>
          <w:bCs/>
          <w:iCs/>
          <w:color w:val="000000"/>
        </w:rPr>
        <w:t xml:space="preserve"> и скатывание бумаги </w:t>
      </w:r>
      <w:r w:rsidRPr="00F23387">
        <w:rPr>
          <w:color w:val="000000"/>
        </w:rPr>
        <w:t xml:space="preserve">в ладонях. </w:t>
      </w:r>
      <w:proofErr w:type="spellStart"/>
      <w:r w:rsidRPr="00F23387">
        <w:rPr>
          <w:color w:val="000000"/>
        </w:rPr>
        <w:t>Сминание</w:t>
      </w:r>
      <w:proofErr w:type="spellEnd"/>
      <w:r w:rsidRPr="00F23387">
        <w:rPr>
          <w:color w:val="000000"/>
        </w:rPr>
        <w:t xml:space="preserve"> пальцами и скатывание в ладонях бумаги (плоскостная и объемная)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Конструирование из бумаги и картона </w:t>
      </w:r>
      <w:r w:rsidRPr="00F23387">
        <w:rPr>
          <w:color w:val="000000"/>
        </w:rPr>
        <w:t>(из плоских деталей; на основе геометрических тел (цилиндра, конуса), изготовление коробок).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Соединение деталей изделия. </w:t>
      </w:r>
      <w:r w:rsidRPr="00F23387">
        <w:rPr>
          <w:color w:val="000000"/>
        </w:rPr>
        <w:t>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color w:val="000000"/>
        </w:rPr>
        <w:t>Картонажно-переплетные работы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144AE" w:rsidRPr="00F23387" w:rsidRDefault="00F23387" w:rsidP="00F23387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</w:t>
      </w:r>
      <w:r w:rsidR="009144AE" w:rsidRPr="00F23387">
        <w:rPr>
          <w:b/>
          <w:bCs/>
          <w:color w:val="000000"/>
        </w:rPr>
        <w:t>Работа с текстильными материалами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 </w:t>
      </w:r>
      <w:r w:rsidRPr="00F23387">
        <w:rPr>
          <w:i/>
          <w:iCs/>
          <w:color w:val="000000"/>
        </w:rPr>
        <w:t>о </w:t>
      </w:r>
      <w:r w:rsidRPr="00F23387">
        <w:rPr>
          <w:b/>
          <w:bCs/>
          <w:i/>
          <w:iCs/>
          <w:color w:val="000000"/>
        </w:rPr>
        <w:t>нитках </w:t>
      </w:r>
      <w:r w:rsidRPr="00F23387">
        <w:rPr>
          <w:color w:val="000000"/>
        </w:rPr>
        <w:t>(откуда берутся нитки). Применение ниток. Свойства ниток. Цвет ниток. Как работать с нитками. Виды работы с нитками: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Наматывание ниток </w:t>
      </w:r>
      <w:r w:rsidRPr="00F23387">
        <w:rPr>
          <w:color w:val="000000"/>
        </w:rPr>
        <w:t>на картонку (плоские игрушки, кисточки).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Связывание ниток в пучок </w:t>
      </w:r>
      <w:r w:rsidRPr="00F23387">
        <w:rPr>
          <w:color w:val="000000"/>
        </w:rPr>
        <w:t>(ягоды, фигурки человечком, цветы).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Шитье. </w:t>
      </w:r>
      <w:r w:rsidRPr="00F23387">
        <w:rPr>
          <w:color w:val="000000"/>
        </w:rPr>
        <w:t>Инструменты для швейных работ. Приемы шитья: «игла вверх-вниз»,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Вышивание. </w:t>
      </w:r>
      <w:r w:rsidRPr="00F23387">
        <w:rPr>
          <w:color w:val="000000"/>
        </w:rPr>
        <w:t>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 </w:t>
      </w:r>
      <w:r w:rsidRPr="00F23387">
        <w:rPr>
          <w:i/>
          <w:iCs/>
          <w:color w:val="000000"/>
        </w:rPr>
        <w:t>о </w:t>
      </w:r>
      <w:r w:rsidRPr="00F23387">
        <w:rPr>
          <w:b/>
          <w:bCs/>
          <w:i/>
          <w:iCs/>
          <w:color w:val="000000"/>
        </w:rPr>
        <w:t>тканях. </w:t>
      </w:r>
      <w:r w:rsidRPr="00F23387">
        <w:rPr>
          <w:color w:val="000000"/>
        </w:rPr>
        <w:t xml:space="preserve">Применение и назначение ткани в жизни человека. </w:t>
      </w:r>
      <w:proofErr w:type="gramStart"/>
      <w:r w:rsidRPr="00F23387">
        <w:rPr>
          <w:color w:val="000000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F23387">
        <w:rPr>
          <w:color w:val="000000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игл. </w:t>
      </w:r>
      <w:proofErr w:type="gramStart"/>
      <w:r w:rsidRPr="00F23387">
        <w:rPr>
          <w:color w:val="000000"/>
        </w:rPr>
        <w:t>Виды работы с нитками (раскрой, шитье, вышивание, аппликация на ткани, вязание, плетение, окрашивание, набивка рисунка).</w:t>
      </w:r>
      <w:proofErr w:type="gramEnd"/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Раскрой деталей из ткани. </w:t>
      </w:r>
      <w:r w:rsidRPr="00F23387">
        <w:rPr>
          <w:color w:val="000000"/>
        </w:rPr>
        <w:t>Понятие «лекало». Последовательность раскроя деталей из ткани.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Шитье. </w:t>
      </w:r>
      <w:r w:rsidRPr="00F23387">
        <w:rPr>
          <w:color w:val="000000"/>
        </w:rPr>
        <w:t>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Ткачество. </w:t>
      </w:r>
      <w:r w:rsidRPr="00F23387">
        <w:rPr>
          <w:color w:val="000000"/>
        </w:rPr>
        <w:t>Как ткут ткани. Виды переплетений ткани (редкие, плотные переплетения). Процесс ткачества (основа, уток, челнок, полотняное переплетение).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Скручивание ткани. </w:t>
      </w:r>
      <w:r w:rsidRPr="00F23387">
        <w:rPr>
          <w:color w:val="000000"/>
        </w:rPr>
        <w:t>Историко-культурологические сведения (изготовление кукол-скруток из ткани в древние времена).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Отделка изделий из ткани. </w:t>
      </w:r>
      <w:r w:rsidRPr="00F23387">
        <w:rPr>
          <w:color w:val="000000"/>
        </w:rPr>
        <w:t>Аппликация на ткани. Работа с тесьмой. Применение тесьмы. Виды тесьмы (простая, кружевная, с орнаментом).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Ремонт одежды. </w:t>
      </w:r>
      <w:r w:rsidRPr="00F23387">
        <w:rPr>
          <w:color w:val="000000"/>
        </w:rPr>
        <w:t>Виды ремонта одежды (пришивание пуговиц, вешалок, карманом и т.д.). Пришивание пуговиц (с двумя и четырьмя сквозными отверстиями, с ушком). Отделка изделий пуговицами. Изготовление и пришивание вешалки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23387">
        <w:rPr>
          <w:b/>
          <w:bCs/>
          <w:color w:val="000000"/>
        </w:rPr>
        <w:t>Работа с древесными материалами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Способы обработки древесины ручными инструментами и приспособлениями (зачистка напильником, наждачной бумагой).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Способы обработки древесины ручными инструментами (пиление, заточка точилкой).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lastRenderedPageBreak/>
        <w:t>Аппликация из древесных материалов (опилок, карандашной стружки, древесных заготовок для спичек). Клеевое соединение древесных материалов.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23387">
        <w:rPr>
          <w:b/>
          <w:bCs/>
          <w:color w:val="000000"/>
        </w:rPr>
        <w:t>Работа металлом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b/>
          <w:bCs/>
          <w:i/>
          <w:iCs/>
          <w:color w:val="000000"/>
        </w:rPr>
        <w:t>Работа с алюминиевой фольгой. </w:t>
      </w:r>
      <w:r w:rsidRPr="00F23387">
        <w:rPr>
          <w:color w:val="000000"/>
        </w:rPr>
        <w:t>Приемы обработки фольги: «</w:t>
      </w:r>
      <w:proofErr w:type="spellStart"/>
      <w:r w:rsidRPr="00F23387">
        <w:rPr>
          <w:color w:val="000000"/>
        </w:rPr>
        <w:t>сминание</w:t>
      </w:r>
      <w:proofErr w:type="spellEnd"/>
      <w:r w:rsidRPr="00F23387">
        <w:rPr>
          <w:color w:val="000000"/>
        </w:rPr>
        <w:t>», «сгибание», «сжимание», «скручивание», «скатывание», «разрывание», «разрезание».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23387">
        <w:rPr>
          <w:b/>
          <w:bCs/>
          <w:color w:val="000000"/>
        </w:rPr>
        <w:t>Работа с проволокой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Элементарные сведения о проволоке (</w:t>
      </w:r>
      <w:proofErr w:type="gramStart"/>
      <w:r w:rsidRPr="00F23387">
        <w:rPr>
          <w:color w:val="000000"/>
        </w:rPr>
        <w:t>медная</w:t>
      </w:r>
      <w:proofErr w:type="gramEnd"/>
      <w:r w:rsidRPr="00F23387">
        <w:rPr>
          <w:color w:val="000000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Приемы работы с проволокой: «сгибание волной», «сгибание в кольцо», «сгибание в спираль», «сгибание вдвое, втрое, вчетверо», «намотка на карандаш», «сгибание под прямым углом».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23387">
        <w:rPr>
          <w:color w:val="000000"/>
        </w:rPr>
        <w:t>Получение контуров геометрических фигур, букв, декоративных фигурок птиц, зверей, человечков.</w:t>
      </w:r>
    </w:p>
    <w:p w:rsidR="009144AE" w:rsidRPr="00F23387" w:rsidRDefault="009144AE" w:rsidP="009144A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144AE" w:rsidRPr="00F23387" w:rsidRDefault="009144AE" w:rsidP="00785064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9144AE" w:rsidRPr="00F23387" w:rsidRDefault="009144AE" w:rsidP="009144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44AE" w:rsidRPr="00F23387" w:rsidRDefault="009144AE" w:rsidP="009144A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4AE" w:rsidRPr="00F23387" w:rsidRDefault="009144AE" w:rsidP="009144A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44AE" w:rsidRPr="00F23387" w:rsidRDefault="009144AE" w:rsidP="009144A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9144AE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F23387" w:rsidP="00F2338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pPr w:leftFromText="180" w:rightFromText="180" w:vertAnchor="page" w:horzAnchor="margin" w:tblpY="16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"/>
        <w:gridCol w:w="6502"/>
        <w:gridCol w:w="1276"/>
      </w:tblGrid>
      <w:tr w:rsidR="00F23387" w:rsidRPr="00F23387" w:rsidTr="00F23387">
        <w:trPr>
          <w:trHeight w:val="38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23387" w:rsidRPr="00F23387" w:rsidTr="00F23387">
        <w:trPr>
          <w:trHeight w:val="73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3387" w:rsidRPr="00F23387" w:rsidTr="00F23387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бумагой, аппликация. Работа с бумагой и картоном. Конструирование объёмных игрушек на основе геометрических тел.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23387" w:rsidRPr="00F23387" w:rsidTr="00F23387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древесными  материалами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3387" w:rsidRPr="00F23387" w:rsidTr="00F23387">
        <w:trPr>
          <w:trHeight w:val="111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387" w:rsidRPr="00F23387" w:rsidRDefault="00F23387" w:rsidP="00F23387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87" w:rsidRPr="00F23387" w:rsidRDefault="00F23387" w:rsidP="00F23387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Аппликация. Работа с текстильными материалами. Виды ручных стежков и строчек. Закрепление познавательных сведений о нитках.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387" w:rsidRPr="00F23387" w:rsidRDefault="00F23387" w:rsidP="00F2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23387" w:rsidRPr="00F23387" w:rsidTr="00F23387">
        <w:trPr>
          <w:trHeight w:val="57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87" w:rsidRPr="00F23387" w:rsidRDefault="00F23387" w:rsidP="00F23387">
            <w:pPr>
              <w:tabs>
                <w:tab w:val="left" w:pos="4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387" w:rsidRPr="00F23387" w:rsidRDefault="00F23387" w:rsidP="00F23387">
            <w:pPr>
              <w:tabs>
                <w:tab w:val="left" w:pos="447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пластилином, с проволокой.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387" w:rsidRPr="00F23387" w:rsidRDefault="00F23387" w:rsidP="00F2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23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</w:t>
      </w:r>
      <w:r w:rsidR="00F233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</w:t>
      </w: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85064" w:rsidRPr="00F23387" w:rsidRDefault="00785064" w:rsidP="007850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5064" w:rsidRPr="00F23387" w:rsidRDefault="00785064" w:rsidP="007850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1AFC" w:rsidRPr="00F23387" w:rsidRDefault="00B51AFC" w:rsidP="00B51AFC">
      <w:pPr>
        <w:pStyle w:val="1"/>
        <w:contextualSpacing/>
        <w:rPr>
          <w:rFonts w:ascii="Times New Roman" w:hAnsi="Times New Roman"/>
          <w:sz w:val="24"/>
          <w:szCs w:val="24"/>
        </w:rPr>
      </w:pPr>
    </w:p>
    <w:p w:rsidR="00B51AFC" w:rsidRPr="00F23387" w:rsidRDefault="00B51AFC" w:rsidP="00B51AFC">
      <w:pPr>
        <w:pStyle w:val="1"/>
        <w:contextualSpacing/>
        <w:rPr>
          <w:rFonts w:ascii="Times New Roman" w:hAnsi="Times New Roman"/>
          <w:sz w:val="24"/>
          <w:szCs w:val="24"/>
        </w:rPr>
      </w:pPr>
    </w:p>
    <w:p w:rsidR="00B51AFC" w:rsidRPr="00F23387" w:rsidRDefault="00B51AFC" w:rsidP="00B51AFC">
      <w:pPr>
        <w:pStyle w:val="1"/>
        <w:contextualSpacing/>
        <w:rPr>
          <w:rFonts w:ascii="Times New Roman" w:hAnsi="Times New Roman"/>
          <w:sz w:val="24"/>
          <w:szCs w:val="24"/>
        </w:rPr>
      </w:pPr>
    </w:p>
    <w:p w:rsidR="00F23387" w:rsidRDefault="00F23387" w:rsidP="00B51AFC">
      <w:pPr>
        <w:pStyle w:val="1"/>
        <w:contextualSpacing/>
        <w:jc w:val="center"/>
        <w:rPr>
          <w:rFonts w:ascii="Times New Roman" w:hAnsi="Times New Roman"/>
          <w:b w:val="0"/>
          <w:sz w:val="24"/>
          <w:szCs w:val="24"/>
        </w:rPr>
      </w:pPr>
    </w:p>
    <w:p w:rsidR="00F23387" w:rsidRDefault="00F23387" w:rsidP="00B51AFC">
      <w:pPr>
        <w:pStyle w:val="1"/>
        <w:contextualSpacing/>
        <w:jc w:val="center"/>
        <w:rPr>
          <w:rFonts w:ascii="Times New Roman" w:hAnsi="Times New Roman"/>
          <w:b w:val="0"/>
          <w:sz w:val="24"/>
          <w:szCs w:val="24"/>
        </w:rPr>
      </w:pPr>
    </w:p>
    <w:p w:rsidR="00F23387" w:rsidRDefault="00F23387" w:rsidP="00B51AFC">
      <w:pPr>
        <w:pStyle w:val="1"/>
        <w:contextualSpacing/>
        <w:jc w:val="center"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195DB2" w:rsidRDefault="00195DB2" w:rsidP="00195DB2">
      <w:pPr>
        <w:pStyle w:val="1"/>
        <w:contextualSpacing/>
        <w:rPr>
          <w:rFonts w:ascii="Times New Roman" w:hAnsi="Times New Roman"/>
          <w:b w:val="0"/>
          <w:sz w:val="24"/>
          <w:szCs w:val="24"/>
        </w:rPr>
      </w:pPr>
    </w:p>
    <w:p w:rsidR="009144AE" w:rsidRPr="00195DB2" w:rsidRDefault="00B51AFC" w:rsidP="00195DB2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  <w:r w:rsidRPr="00195DB2">
        <w:rPr>
          <w:rFonts w:ascii="Times New Roman" w:hAnsi="Times New Roman"/>
          <w:sz w:val="24"/>
          <w:szCs w:val="24"/>
        </w:rPr>
        <w:lastRenderedPageBreak/>
        <w:t>Календарно- тематическое планирование</w:t>
      </w:r>
    </w:p>
    <w:p w:rsidR="009144AE" w:rsidRPr="00F23387" w:rsidRDefault="009144AE" w:rsidP="009144A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Look w:val="04A0"/>
      </w:tblPr>
      <w:tblGrid>
        <w:gridCol w:w="5483"/>
        <w:gridCol w:w="1552"/>
        <w:gridCol w:w="958"/>
        <w:gridCol w:w="973"/>
        <w:gridCol w:w="1171"/>
      </w:tblGrid>
      <w:tr w:rsidR="00B51AFC" w:rsidRPr="00F23387" w:rsidTr="00B51AFC">
        <w:trPr>
          <w:trHeight w:val="525"/>
          <w:jc w:val="center"/>
        </w:trPr>
        <w:tc>
          <w:tcPr>
            <w:tcW w:w="8530" w:type="dxa"/>
            <w:vMerge w:val="restart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51AFC" w:rsidRPr="00F23387" w:rsidRDefault="00C85675" w:rsidP="00E570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</w:p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970" w:type="dxa"/>
            <w:gridSpan w:val="2"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B51AFC" w:rsidRPr="00F23387" w:rsidTr="00B51AFC">
        <w:trPr>
          <w:trHeight w:val="1073"/>
          <w:jc w:val="center"/>
        </w:trPr>
        <w:tc>
          <w:tcPr>
            <w:tcW w:w="8530" w:type="dxa"/>
            <w:vMerge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694" w:type="dxa"/>
          </w:tcPr>
          <w:p w:rsidR="00B51AFC" w:rsidRPr="00F23387" w:rsidRDefault="00B51AFC" w:rsidP="00B51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Работа с бумагой и картоном. Виды бумаги и картона, получение  и их использование, свойства и цвет. Предметная аппликация «Дом»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Аппликация- орнамент (коврик)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оригами «Собачка, рыбка»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Игра – «Геометрический конструктор»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Экскурсия с целью сбора природного материала.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Композиция «Осенний лес»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195DB2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Что ты знаешь о ткани? Материалы, инструменты и приспособления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Скручивание ткани. Игрушка «Кукла-скрутка».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Цветок из ниток.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9144AE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 xml:space="preserve">1.Тамбурный стежок. Выполнение тамбурного стежка на образце. Стебельчатый стежок. Выполнение стебельчатого стежка на образце. 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салфетки выученными стежками.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Виды бумаги для изготовления ѐлочных украшений. Складная снежинк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 xml:space="preserve">вычерчивание и вырезание квадратов) 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Объѐмное ѐлочное украшение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деление круга на равные части с помощью угольника и линейки).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Вырезание симметричных деталей из бумаги, сложенной пополам. Игрушка «Птица», снежинки.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новогоднего дерева из бисера.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Модель планера (объѐмная игрушка)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коробок разных размеров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аскрой по разметке, рицовка, оклеивание бумагой, украшающий орнамент.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9144AE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 xml:space="preserve">Петельный стежок. Выполнение петельного стежка на образце. 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Салфетки – прихватки.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trHeight w:val="414"/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Салфетки – прихватки.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Пришивание пуговиц.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и пришивание вешалок. Стачивание распоровшегося шва.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Что ты знаешь о древесине? Материалы, инструменты. Заготовка древесины. Свойства древесины.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Аппликация из древесных заготово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поделки из спичек, карандашной стружки).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Аппликация из древесных заготово</w:t>
            </w:r>
            <w:proofErr w:type="gramStart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поделки из спичек, карандашной стружки).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 из пластилина фруктов и овощей.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Лепка из пластилина посуды.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Лепка из пластилина геометрических тел.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Набивная игрушка из готового кроя: рыбка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Набивная игрушка из готового кроя: рыбка.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 xml:space="preserve">Картонажные изделия. 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Изготовление записной книжки раскладушки.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Изделие тряпичная игрушка «Подушка».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51AFC" w:rsidRPr="00F23387" w:rsidTr="00B51AFC">
        <w:trPr>
          <w:jc w:val="center"/>
        </w:trPr>
        <w:tc>
          <w:tcPr>
            <w:tcW w:w="8530" w:type="dxa"/>
          </w:tcPr>
          <w:p w:rsidR="00B51AFC" w:rsidRPr="00F23387" w:rsidRDefault="00B51AFC" w:rsidP="00E570D7">
            <w:pPr>
              <w:tabs>
                <w:tab w:val="left" w:pos="66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sz w:val="24"/>
                <w:szCs w:val="24"/>
              </w:rPr>
              <w:t>Изделие тряпичная игрушка «Подушка».</w:t>
            </w:r>
          </w:p>
        </w:tc>
        <w:tc>
          <w:tcPr>
            <w:tcW w:w="1701" w:type="dxa"/>
          </w:tcPr>
          <w:p w:rsidR="00B51AFC" w:rsidRPr="00F23387" w:rsidRDefault="00B51AFC" w:rsidP="00E570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1AFC" w:rsidRPr="00F23387" w:rsidRDefault="00C85675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</w:tcPr>
          <w:p w:rsidR="00B51AFC" w:rsidRPr="00F23387" w:rsidRDefault="00B51AFC" w:rsidP="00B51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44AE" w:rsidRPr="00F23387" w:rsidRDefault="009144AE" w:rsidP="009144A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3387" w:rsidRPr="00F23387" w:rsidRDefault="00F23387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3387" w:rsidRPr="00F23387" w:rsidSect="00F23387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482F"/>
    <w:multiLevelType w:val="multilevel"/>
    <w:tmpl w:val="F788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D1A76"/>
    <w:multiLevelType w:val="multilevel"/>
    <w:tmpl w:val="D13A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16F70"/>
    <w:multiLevelType w:val="multilevel"/>
    <w:tmpl w:val="C92E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70B43"/>
    <w:multiLevelType w:val="multilevel"/>
    <w:tmpl w:val="6F88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C675C"/>
    <w:multiLevelType w:val="multilevel"/>
    <w:tmpl w:val="FF1C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405553"/>
    <w:multiLevelType w:val="multilevel"/>
    <w:tmpl w:val="39C8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A22791"/>
    <w:multiLevelType w:val="hybridMultilevel"/>
    <w:tmpl w:val="6BE8428A"/>
    <w:lvl w:ilvl="0" w:tplc="82FC82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84E36"/>
    <w:multiLevelType w:val="multilevel"/>
    <w:tmpl w:val="5C94F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15284F"/>
    <w:multiLevelType w:val="multilevel"/>
    <w:tmpl w:val="3B9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C0FF5"/>
    <w:multiLevelType w:val="multilevel"/>
    <w:tmpl w:val="C8E8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C4ED7"/>
    <w:multiLevelType w:val="multilevel"/>
    <w:tmpl w:val="9C76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4548E"/>
    <w:multiLevelType w:val="multilevel"/>
    <w:tmpl w:val="1E0A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D1166F"/>
    <w:multiLevelType w:val="multilevel"/>
    <w:tmpl w:val="C200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3B218D"/>
    <w:multiLevelType w:val="multilevel"/>
    <w:tmpl w:val="9720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0A1638"/>
    <w:multiLevelType w:val="multilevel"/>
    <w:tmpl w:val="544E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0B5D33"/>
    <w:multiLevelType w:val="hybridMultilevel"/>
    <w:tmpl w:val="C56A17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2B3057"/>
    <w:multiLevelType w:val="multilevel"/>
    <w:tmpl w:val="7BB40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E150C3"/>
    <w:multiLevelType w:val="multilevel"/>
    <w:tmpl w:val="1ED8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9061F74"/>
    <w:multiLevelType w:val="multilevel"/>
    <w:tmpl w:val="B03C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7"/>
  </w:num>
  <w:num w:numId="5">
    <w:abstractNumId w:val="0"/>
  </w:num>
  <w:num w:numId="6">
    <w:abstractNumId w:val="14"/>
  </w:num>
  <w:num w:numId="7">
    <w:abstractNumId w:val="2"/>
  </w:num>
  <w:num w:numId="8">
    <w:abstractNumId w:val="5"/>
  </w:num>
  <w:num w:numId="9">
    <w:abstractNumId w:val="8"/>
  </w:num>
  <w:num w:numId="10">
    <w:abstractNumId w:val="4"/>
  </w:num>
  <w:num w:numId="11">
    <w:abstractNumId w:val="12"/>
  </w:num>
  <w:num w:numId="12">
    <w:abstractNumId w:val="3"/>
  </w:num>
  <w:num w:numId="13">
    <w:abstractNumId w:val="18"/>
  </w:num>
  <w:num w:numId="14">
    <w:abstractNumId w:val="10"/>
  </w:num>
  <w:num w:numId="15">
    <w:abstractNumId w:val="1"/>
  </w:num>
  <w:num w:numId="16">
    <w:abstractNumId w:val="11"/>
  </w:num>
  <w:num w:numId="17">
    <w:abstractNumId w:val="17"/>
  </w:num>
  <w:num w:numId="18">
    <w:abstractNumId w:val="1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DE0"/>
    <w:rsid w:val="00195DB2"/>
    <w:rsid w:val="001E2F04"/>
    <w:rsid w:val="002569F1"/>
    <w:rsid w:val="00785064"/>
    <w:rsid w:val="008346A3"/>
    <w:rsid w:val="008536B2"/>
    <w:rsid w:val="009144AE"/>
    <w:rsid w:val="00A9179D"/>
    <w:rsid w:val="00B51AFC"/>
    <w:rsid w:val="00BD249C"/>
    <w:rsid w:val="00C85675"/>
    <w:rsid w:val="00F23387"/>
    <w:rsid w:val="00F94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E0"/>
  </w:style>
  <w:style w:type="paragraph" w:styleId="1">
    <w:name w:val="heading 1"/>
    <w:basedOn w:val="a"/>
    <w:next w:val="a"/>
    <w:link w:val="10"/>
    <w:qFormat/>
    <w:rsid w:val="009144A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4A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9144A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144A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9144AE"/>
    <w:rPr>
      <w:rFonts w:cs="Times New Roman"/>
    </w:rPr>
  </w:style>
  <w:style w:type="table" w:styleId="a5">
    <w:name w:val="Table Grid"/>
    <w:basedOn w:val="a1"/>
    <w:uiPriority w:val="59"/>
    <w:rsid w:val="00914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Admin</cp:lastModifiedBy>
  <cp:revision>4</cp:revision>
  <cp:lastPrinted>2021-09-13T16:02:00Z</cp:lastPrinted>
  <dcterms:created xsi:type="dcterms:W3CDTF">2018-12-01T02:27:00Z</dcterms:created>
  <dcterms:modified xsi:type="dcterms:W3CDTF">2021-10-30T06:23:00Z</dcterms:modified>
</cp:coreProperties>
</file>